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 CYR" w:hAnsi="Times New Roman CYR" w:cs="Times New Roman CYR"/>
          <w:kern w:val="2"/>
          <w:lang w:val="pt-BR"/>
        </w:rPr>
      </w:pP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Aprobat:</w:t>
      </w: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 CYR" w:hAnsi="Times New Roman CYR" w:cs="Times New Roman CYR"/>
          <w:kern w:val="2"/>
          <w:lang w:val="pt-BR"/>
        </w:rPr>
      </w:pPr>
      <w:r w:rsidRPr="007A085D">
        <w:rPr>
          <w:rFonts w:ascii="Times New Roman" w:hAnsi="Times New Roman"/>
          <w:b/>
          <w:bCs/>
          <w:kern w:val="2"/>
          <w:lang w:val="ro-RO"/>
        </w:rPr>
        <w:t>Ş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efa D</w:t>
      </w:r>
      <w:r w:rsidRPr="007A085D">
        <w:rPr>
          <w:rFonts w:ascii="Times New Roman" w:hAnsi="Times New Roman"/>
          <w:b/>
          <w:bCs/>
          <w:kern w:val="2"/>
          <w:lang w:val="ro-RO"/>
        </w:rPr>
        <w:t>Î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 xml:space="preserve"> H</w:t>
      </w:r>
      <w:r w:rsidRPr="007A085D">
        <w:rPr>
          <w:rFonts w:ascii="Times New Roman" w:hAnsi="Times New Roman"/>
          <w:b/>
          <w:bCs/>
          <w:kern w:val="2"/>
          <w:lang w:val="ro-RO"/>
        </w:rPr>
        <w:t>î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nce</w:t>
      </w:r>
      <w:r w:rsidRPr="007A085D">
        <w:rPr>
          <w:rFonts w:ascii="Times New Roman" w:hAnsi="Times New Roman"/>
          <w:b/>
          <w:bCs/>
          <w:kern w:val="2"/>
          <w:lang w:val="ro-RO"/>
        </w:rPr>
        <w:t>ş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ti</w:t>
      </w: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lang w:val="pt-BR"/>
        </w:rPr>
      </w:pP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ab/>
        <w:t>____________ V. Tonu</w:t>
      </w: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lang w:val="pt-BR"/>
        </w:rPr>
      </w:pP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lang w:val="pt-BR"/>
        </w:rPr>
      </w:pP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Planul</w:t>
      </w: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lang w:val="pt-BR"/>
        </w:rPr>
      </w:pP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de activitate al D</w:t>
      </w:r>
      <w:r w:rsidRPr="007A085D">
        <w:rPr>
          <w:rFonts w:ascii="Times New Roman" w:hAnsi="Times New Roman"/>
          <w:b/>
          <w:bCs/>
          <w:kern w:val="2"/>
          <w:lang w:val="ro-RO"/>
        </w:rPr>
        <w:t>Î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 xml:space="preserve"> H</w:t>
      </w:r>
      <w:r w:rsidRPr="007A085D">
        <w:rPr>
          <w:rFonts w:ascii="Times New Roman" w:hAnsi="Times New Roman"/>
          <w:b/>
          <w:bCs/>
          <w:kern w:val="2"/>
          <w:lang w:val="ro-RO"/>
        </w:rPr>
        <w:t>î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nce</w:t>
      </w:r>
      <w:r w:rsidRPr="007A085D">
        <w:rPr>
          <w:rFonts w:ascii="Times New Roman" w:hAnsi="Times New Roman"/>
          <w:b/>
          <w:bCs/>
          <w:kern w:val="2"/>
          <w:lang w:val="ro-RO"/>
        </w:rPr>
        <w:t>ş</w:t>
      </w:r>
      <w:r w:rsidRPr="007A085D">
        <w:rPr>
          <w:rFonts w:ascii="Times New Roman CYR" w:hAnsi="Times New Roman CYR" w:cs="Times New Roman CYR"/>
          <w:b/>
          <w:bCs/>
          <w:kern w:val="2"/>
          <w:lang w:val="pt-BR"/>
        </w:rPr>
        <w:t>ti</w:t>
      </w:r>
    </w:p>
    <w:p w:rsidR="00E15754" w:rsidRPr="007A085D" w:rsidRDefault="00E15754" w:rsidP="00E1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lang w:val="en-US"/>
        </w:rPr>
      </w:pPr>
      <w:proofErr w:type="spellStart"/>
      <w:proofErr w:type="gramStart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>pentru</w:t>
      </w:r>
      <w:proofErr w:type="spellEnd"/>
      <w:proofErr w:type="gramEnd"/>
      <w:r w:rsidR="00607079">
        <w:rPr>
          <w:rFonts w:ascii="Times New Roman CYR" w:hAnsi="Times New Roman CYR" w:cs="Times New Roman CYR"/>
          <w:b/>
          <w:bCs/>
          <w:kern w:val="2"/>
          <w:lang w:val="en-US"/>
        </w:rPr>
        <w:t xml:space="preserve"> </w:t>
      </w:r>
      <w:proofErr w:type="spellStart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>luna</w:t>
      </w:r>
      <w:proofErr w:type="spellEnd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 xml:space="preserve"> august, </w:t>
      </w:r>
      <w:r>
        <w:rPr>
          <w:rFonts w:ascii="Times New Roman CYR" w:hAnsi="Times New Roman CYR" w:cs="Times New Roman CYR"/>
          <w:b/>
          <w:bCs/>
          <w:kern w:val="2"/>
          <w:lang w:val="en-US"/>
        </w:rPr>
        <w:t>2019</w:t>
      </w:r>
    </w:p>
    <w:tbl>
      <w:tblPr>
        <w:tblW w:w="104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1"/>
        <w:gridCol w:w="1658"/>
        <w:gridCol w:w="11"/>
        <w:gridCol w:w="1734"/>
        <w:gridCol w:w="2000"/>
        <w:gridCol w:w="21"/>
      </w:tblGrid>
      <w:tr w:rsidR="00E15754" w:rsidRPr="007A085D" w:rsidTr="00607079">
        <w:trPr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Activit</w:t>
            </w:r>
            <w:proofErr w:type="spellEnd"/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ăţ</w:t>
            </w: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i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Termen</w:t>
            </w:r>
            <w:proofErr w:type="spellEnd"/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Locul</w:t>
            </w:r>
            <w:proofErr w:type="spellEnd"/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desf</w:t>
            </w:r>
            <w:proofErr w:type="spellEnd"/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ăş</w:t>
            </w: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ur</w:t>
            </w:r>
            <w:proofErr w:type="spellEnd"/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</w:t>
            </w: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rii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Responsabil</w:t>
            </w:r>
            <w:proofErr w:type="spellEnd"/>
          </w:p>
        </w:tc>
      </w:tr>
      <w:tr w:rsidR="00E15754" w:rsidRPr="007A085D" w:rsidTr="00607079">
        <w:trPr>
          <w:jc w:val="center"/>
        </w:trPr>
        <w:tc>
          <w:tcPr>
            <w:tcW w:w="10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I.Activit</w:t>
            </w:r>
            <w:proofErr w:type="spellEnd"/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ăţ</w:t>
            </w: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i</w:t>
            </w:r>
            <w:proofErr w:type="spellEnd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 xml:space="preserve"> </w:t>
            </w:r>
            <w:proofErr w:type="spellStart"/>
            <w:r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organizatorico-pedagogice</w:t>
            </w:r>
            <w:proofErr w:type="spellEnd"/>
          </w:p>
        </w:tc>
      </w:tr>
      <w:tr w:rsidR="00E15754" w:rsidRPr="00607079" w:rsidTr="00607079">
        <w:trPr>
          <w:jc w:val="center"/>
        </w:trPr>
        <w:tc>
          <w:tcPr>
            <w:tcW w:w="10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 xml:space="preserve">A. 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Ş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>edin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ţ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>a Consiliului de Administra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ţ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 xml:space="preserve">ie </w:t>
            </w:r>
          </w:p>
        </w:tc>
      </w:tr>
      <w:tr w:rsidR="00E15754" w:rsidRPr="009828BB" w:rsidTr="00607079">
        <w:trPr>
          <w:trHeight w:val="1734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1. Despre rezultatele admiterii în liceele raionului.</w:t>
            </w:r>
          </w:p>
          <w:p w:rsidR="00E15754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2.Despre aprobarea Planului managerial al Direcției Învățămînt pentru anul de studii 201</w:t>
            </w:r>
            <w:r>
              <w:rPr>
                <w:rFonts w:ascii="Times New Roman CYR" w:hAnsi="Times New Roman CYR" w:cs="Times New Roman CYR"/>
                <w:kern w:val="2"/>
                <w:lang w:val="pt-BR"/>
              </w:rPr>
              <w:t>9</w:t>
            </w: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-20</w:t>
            </w:r>
            <w:r>
              <w:rPr>
                <w:rFonts w:ascii="Times New Roman CYR" w:hAnsi="Times New Roman CYR" w:cs="Times New Roman CYR"/>
                <w:kern w:val="2"/>
                <w:lang w:val="pt-BR"/>
              </w:rPr>
              <w:t>20</w:t>
            </w:r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2. Despre activitatea DÎ în contextul gestionării procesului de organizare a odihnei de vară și a pregătirii școlilor pentru noul an de studii.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69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30.08.201</w:t>
            </w:r>
            <w:r w:rsidR="00691BE0">
              <w:rPr>
                <w:rFonts w:ascii="Times New Roman CYR" w:hAnsi="Times New Roman CYR" w:cs="Times New Roman CYR"/>
                <w:kern w:val="2"/>
                <w:lang w:val="ro-RO"/>
              </w:rPr>
              <w:t>9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Direcția Învățământ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754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O. Scutaru, secretarul CA;</w:t>
            </w:r>
          </w:p>
          <w:p w:rsidR="00E15754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V.Tonu, șefa DÎ</w:t>
            </w:r>
          </w:p>
          <w:p w:rsidR="009828BB" w:rsidRDefault="009828BB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  <w:p w:rsidR="00607079" w:rsidRDefault="00607079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  <w:p w:rsidR="009828BB" w:rsidRPr="007A085D" w:rsidRDefault="009828BB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M. Pascal, specialist metodist</w:t>
            </w:r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" w:hAnsi="Times New Roman"/>
                <w:kern w:val="2"/>
                <w:lang w:val="ro-RO"/>
              </w:rPr>
              <w:t>.</w:t>
            </w:r>
          </w:p>
        </w:tc>
      </w:tr>
      <w:tr w:rsidR="00E15754" w:rsidRPr="00607079" w:rsidTr="00607079">
        <w:trPr>
          <w:jc w:val="center"/>
        </w:trPr>
        <w:tc>
          <w:tcPr>
            <w:tcW w:w="1041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>II.Activitatea managerial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 xml:space="preserve"> de verificare, 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î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 xml:space="preserve">ndrumare 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ş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>i analiz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ă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 xml:space="preserve"> a procesului educa</w:t>
            </w:r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ţ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pt-BR"/>
              </w:rPr>
              <w:t>ional</w:t>
            </w:r>
          </w:p>
        </w:tc>
      </w:tr>
      <w:tr w:rsidR="00E15754" w:rsidRPr="009828BB" w:rsidTr="00607079">
        <w:trPr>
          <w:jc w:val="center"/>
        </w:trPr>
        <w:tc>
          <w:tcPr>
            <w:tcW w:w="10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9828BB">
              <w:rPr>
                <w:rFonts w:ascii="Times New Roman CYR" w:hAnsi="Times New Roman CYR" w:cs="Times New Roman CYR"/>
                <w:b/>
                <w:bCs/>
                <w:kern w:val="2"/>
                <w:lang w:val="en-US"/>
              </w:rPr>
              <w:t xml:space="preserve">A. </w:t>
            </w:r>
            <w:proofErr w:type="spellStart"/>
            <w:r w:rsidRPr="009828BB">
              <w:rPr>
                <w:rFonts w:ascii="Times New Roman CYR" w:hAnsi="Times New Roman CYR" w:cs="Times New Roman CYR"/>
                <w:b/>
                <w:bCs/>
                <w:kern w:val="2"/>
                <w:lang w:val="en-US"/>
              </w:rPr>
              <w:t>Inspec</w:t>
            </w:r>
            <w:proofErr w:type="spellEnd"/>
            <w:r w:rsidRPr="007A085D">
              <w:rPr>
                <w:rFonts w:ascii="Times New Roman" w:hAnsi="Times New Roman"/>
                <w:b/>
                <w:bCs/>
                <w:kern w:val="2"/>
                <w:lang w:val="ro-RO"/>
              </w:rPr>
              <w:t>ţ</w:t>
            </w:r>
            <w:r w:rsidRPr="009828BB">
              <w:rPr>
                <w:rFonts w:ascii="Times New Roman CYR" w:hAnsi="Times New Roman CYR" w:cs="Times New Roman CYR"/>
                <w:b/>
                <w:bCs/>
                <w:kern w:val="2"/>
                <w:lang w:val="en-US"/>
              </w:rPr>
              <w:t xml:space="preserve">ii </w:t>
            </w:r>
            <w:r w:rsidRPr="007A085D">
              <w:rPr>
                <w:rFonts w:ascii="Times New Roman CYR" w:hAnsi="Times New Roman CYR" w:cs="Times New Roman CYR"/>
                <w:b/>
                <w:bCs/>
                <w:kern w:val="2"/>
                <w:lang w:val="ro-RO"/>
              </w:rPr>
              <w:t>tematice</w:t>
            </w:r>
          </w:p>
        </w:tc>
      </w:tr>
      <w:tr w:rsidR="00E15754" w:rsidRPr="007A085D" w:rsidTr="00607079">
        <w:trPr>
          <w:trHeight w:val="786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54" w:rsidRPr="00607079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Activitatea instituțiilor</w:t>
            </w:r>
            <w:r w:rsidR="00F24082">
              <w:rPr>
                <w:rFonts w:ascii="Times New Roman CYR" w:hAnsi="Times New Roman CYR" w:cs="Times New Roman CYR"/>
                <w:kern w:val="2"/>
                <w:lang w:val="ro-RO"/>
              </w:rPr>
              <w:t xml:space="preserve"> de învățământ general din raion 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 xml:space="preserve"> în contextul admiterii elevilor în învățăm</w:t>
            </w:r>
            <w:r>
              <w:rPr>
                <w:rFonts w:ascii="Times New Roman CYR" w:hAnsi="Times New Roman CYR" w:cs="Times New Roman CYR"/>
                <w:kern w:val="2"/>
                <w:lang w:val="ro-RO"/>
              </w:rPr>
              <w:t>â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ntul liceal și înmatriculării în clasa I.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Pe parcursul lunii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kern w:val="2"/>
              </w:rPr>
              <w:t>În</w:t>
            </w:r>
            <w:proofErr w:type="spellEnd"/>
            <w:r w:rsidR="00607079">
              <w:rPr>
                <w:rFonts w:ascii="Times New Roman CYR" w:hAnsi="Times New Roman CYR" w:cs="Times New Roman CYR"/>
                <w:kern w:val="2"/>
                <w:lang w:val="ro-RO"/>
              </w:rPr>
              <w:t xml:space="preserve"> </w:t>
            </w:r>
            <w:proofErr w:type="spellStart"/>
            <w:r w:rsidRPr="007A085D">
              <w:rPr>
                <w:rFonts w:ascii="Times New Roman CYR" w:hAnsi="Times New Roman CYR" w:cs="Times New Roman CYR"/>
                <w:kern w:val="2"/>
              </w:rPr>
              <w:t>instituţi</w:t>
            </w:r>
            <w:proofErr w:type="spellEnd"/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i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 xml:space="preserve">Specialiștii </w:t>
            </w:r>
            <w:r w:rsidR="00F50510">
              <w:rPr>
                <w:rFonts w:ascii="Times New Roman CYR" w:hAnsi="Times New Roman CYR" w:cs="Times New Roman CYR"/>
                <w:kern w:val="2"/>
                <w:lang w:val="ro-RO"/>
              </w:rPr>
              <w:t>SPEM</w:t>
            </w:r>
          </w:p>
        </w:tc>
      </w:tr>
      <w:tr w:rsidR="00E15754" w:rsidRPr="007A085D" w:rsidTr="00607079">
        <w:trPr>
          <w:trHeight w:val="236"/>
          <w:jc w:val="center"/>
        </w:trPr>
        <w:tc>
          <w:tcPr>
            <w:tcW w:w="10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en-US"/>
              </w:rPr>
            </w:pPr>
          </w:p>
        </w:tc>
      </w:tr>
      <w:tr w:rsidR="00E15754" w:rsidRPr="007A085D" w:rsidTr="00607079">
        <w:trPr>
          <w:jc w:val="center"/>
        </w:trPr>
        <w:tc>
          <w:tcPr>
            <w:tcW w:w="10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E15754" w:rsidRPr="007A085D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lang w:val="ro-RO"/>
              </w:rPr>
              <w:t>B.</w:t>
            </w:r>
            <w:proofErr w:type="spellStart"/>
            <w:r w:rsidR="00E15754" w:rsidRPr="007A085D">
              <w:rPr>
                <w:rFonts w:ascii="Times New Roman CYR" w:hAnsi="Times New Roman CYR" w:cs="Times New Roman CYR"/>
                <w:b/>
                <w:bCs/>
                <w:kern w:val="2"/>
              </w:rPr>
              <w:t>Evaluare</w:t>
            </w:r>
            <w:proofErr w:type="spellEnd"/>
          </w:p>
        </w:tc>
      </w:tr>
      <w:tr w:rsidR="00E15754" w:rsidRPr="007A085D" w:rsidTr="00607079">
        <w:trPr>
          <w:trHeight w:val="488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082" w:rsidRDefault="00E15754" w:rsidP="00E1575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kern w:val="2"/>
                <w:lang w:val="ro-RO"/>
              </w:rPr>
              <w:t>1.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Pregătirea instituțiilor pentru noul an de studii.</w:t>
            </w:r>
          </w:p>
          <w:p w:rsidR="00E15754" w:rsidRPr="007A085D" w:rsidRDefault="00E15754" w:rsidP="0060707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Nivelul de pregătire a instituțiilor educaționale către debutul anului școlar(etapa I)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92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1</w:t>
            </w:r>
            <w:r w:rsidR="00CA4E20">
              <w:rPr>
                <w:rFonts w:ascii="Times New Roman CYR" w:hAnsi="Times New Roman CYR" w:cs="Times New Roman CYR"/>
                <w:kern w:val="2"/>
                <w:lang w:val="ro-RO"/>
              </w:rPr>
              <w:t>9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-</w:t>
            </w:r>
            <w:r w:rsidR="009206AD">
              <w:rPr>
                <w:rFonts w:ascii="Times New Roman CYR" w:hAnsi="Times New Roman CYR" w:cs="Times New Roman CYR"/>
                <w:kern w:val="2"/>
                <w:lang w:val="ro-RO"/>
              </w:rPr>
              <w:t>23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 xml:space="preserve"> .08.</w:t>
            </w:r>
            <w:r w:rsidR="00691BE0">
              <w:rPr>
                <w:rFonts w:ascii="Times New Roman CYR" w:hAnsi="Times New Roman CYR" w:cs="Times New Roman CYR"/>
                <w:kern w:val="2"/>
                <w:lang w:val="ro-RO"/>
              </w:rPr>
              <w:t>20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1</w:t>
            </w:r>
            <w:r w:rsidR="009206AD">
              <w:rPr>
                <w:rFonts w:ascii="Times New Roman CYR" w:hAnsi="Times New Roman CYR" w:cs="Times New Roman CYR"/>
                <w:kern w:val="2"/>
                <w:lang w:val="ro-RO"/>
              </w:rPr>
              <w:t>9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</w:rPr>
            </w:pPr>
            <w:proofErr w:type="spellStart"/>
            <w:r w:rsidRPr="007A085D">
              <w:rPr>
                <w:rFonts w:ascii="Times New Roman CYR" w:hAnsi="Times New Roman CYR" w:cs="Times New Roman CYR"/>
                <w:kern w:val="2"/>
              </w:rPr>
              <w:t>In</w:t>
            </w:r>
            <w:proofErr w:type="spellEnd"/>
            <w:r w:rsidR="00607079">
              <w:rPr>
                <w:rFonts w:ascii="Times New Roman CYR" w:hAnsi="Times New Roman CYR" w:cs="Times New Roman CYR"/>
                <w:kern w:val="2"/>
                <w:lang w:val="ro-RO"/>
              </w:rPr>
              <w:t xml:space="preserve"> </w:t>
            </w:r>
            <w:proofErr w:type="spellStart"/>
            <w:r w:rsidRPr="007A085D">
              <w:rPr>
                <w:rFonts w:ascii="Times New Roman CYR" w:hAnsi="Times New Roman CYR" w:cs="Times New Roman CYR"/>
                <w:kern w:val="2"/>
              </w:rPr>
              <w:t>institu</w:t>
            </w:r>
            <w:proofErr w:type="spellEnd"/>
            <w:r w:rsidRPr="007A085D">
              <w:rPr>
                <w:rFonts w:ascii="Times New Roman" w:hAnsi="Times New Roman"/>
                <w:kern w:val="2"/>
                <w:lang w:val="ro-RO"/>
              </w:rPr>
              <w:t>ţ</w:t>
            </w:r>
            <w:proofErr w:type="spellStart"/>
            <w:r w:rsidRPr="007A085D">
              <w:rPr>
                <w:rFonts w:ascii="Times New Roman CYR" w:hAnsi="Times New Roman CYR" w:cs="Times New Roman CYR"/>
                <w:kern w:val="2"/>
              </w:rPr>
              <w:t>ii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V</w:t>
            </w:r>
            <w:r w:rsidRPr="007A085D">
              <w:rPr>
                <w:rFonts w:ascii="Times New Roman CYR" w:hAnsi="Times New Roman CYR" w:cs="Times New Roman CYR"/>
                <w:kern w:val="2"/>
              </w:rPr>
              <w:t xml:space="preserve">. </w:t>
            </w: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Tonu</w:t>
            </w:r>
            <w:r w:rsidRPr="007A085D">
              <w:rPr>
                <w:rFonts w:ascii="Times New Roman CYR" w:hAnsi="Times New Roman CYR" w:cs="Times New Roman CYR"/>
                <w:kern w:val="2"/>
              </w:rPr>
              <w:t>,</w:t>
            </w: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șefa DÎ</w:t>
            </w:r>
          </w:p>
        </w:tc>
      </w:tr>
      <w:tr w:rsidR="00E15754" w:rsidRPr="00607079" w:rsidTr="00607079">
        <w:trPr>
          <w:trHeight w:val="444"/>
          <w:jc w:val="center"/>
        </w:trPr>
        <w:tc>
          <w:tcPr>
            <w:tcW w:w="10415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754" w:rsidRPr="00F50510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2"/>
                <w:lang w:val="pt-BR"/>
              </w:rPr>
            </w:pPr>
            <w:r w:rsidRPr="00F50510">
              <w:rPr>
                <w:rFonts w:ascii="Times New Roman CYR" w:hAnsi="Times New Roman CYR" w:cs="Times New Roman CYR"/>
                <w:b/>
                <w:kern w:val="2"/>
                <w:highlight w:val="yellow"/>
                <w:lang w:val="ro-RO"/>
              </w:rPr>
              <w:t>C</w:t>
            </w:r>
            <w:r w:rsidR="00E15754" w:rsidRPr="00F50510">
              <w:rPr>
                <w:rFonts w:ascii="Times New Roman CYR" w:hAnsi="Times New Roman CYR" w:cs="Times New Roman CYR"/>
                <w:b/>
                <w:kern w:val="2"/>
                <w:highlight w:val="yellow"/>
                <w:lang w:val="ro-RO"/>
              </w:rPr>
              <w:t>. Activitatea de informare și formare a cadrelor</w:t>
            </w:r>
          </w:p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</w:tc>
      </w:tr>
      <w:tr w:rsidR="00E15754" w:rsidRPr="007A085D" w:rsidTr="00607079">
        <w:trPr>
          <w:trHeight w:val="389"/>
          <w:jc w:val="center"/>
        </w:trPr>
        <w:tc>
          <w:tcPr>
            <w:tcW w:w="4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5754" w:rsidRPr="009828BB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2"/>
                <w:lang w:val="ro-RO"/>
              </w:rPr>
            </w:pPr>
            <w:r w:rsidRPr="009828BB">
              <w:rPr>
                <w:rFonts w:ascii="Times New Roman CYR" w:hAnsi="Times New Roman CYR" w:cs="Times New Roman CYR"/>
                <w:b/>
                <w:kern w:val="2"/>
                <w:lang w:val="ro-RO"/>
              </w:rPr>
              <w:t>1.Conferința pedagogică 201</w:t>
            </w:r>
            <w:r w:rsidR="00F24082" w:rsidRPr="009828BB">
              <w:rPr>
                <w:rFonts w:ascii="Times New Roman CYR" w:hAnsi="Times New Roman CYR" w:cs="Times New Roman CYR"/>
                <w:b/>
                <w:kern w:val="2"/>
                <w:lang w:val="ro-RO"/>
              </w:rPr>
              <w:t>9</w:t>
            </w:r>
          </w:p>
          <w:p w:rsidR="00E15754" w:rsidRPr="00F50510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F50510">
              <w:rPr>
                <w:rFonts w:ascii="Times New Roman CYR" w:hAnsi="Times New Roman CYR" w:cs="Times New Roman CYR"/>
                <w:kern w:val="2"/>
                <w:lang w:val="ro-RO"/>
              </w:rPr>
              <w:t>”</w:t>
            </w:r>
            <w:r w:rsidR="00247CDA" w:rsidRPr="00F50510">
              <w:rPr>
                <w:rFonts w:ascii="Times New Roman CYR" w:hAnsi="Times New Roman CYR" w:cs="Times New Roman CYR"/>
                <w:b/>
                <w:i/>
                <w:kern w:val="2"/>
                <w:lang w:val="ro-RO"/>
              </w:rPr>
              <w:t>Pedagogul-agentul schimbării</w:t>
            </w:r>
            <w:r w:rsidRPr="00F50510">
              <w:rPr>
                <w:rFonts w:ascii="Times New Roman CYR" w:hAnsi="Times New Roman CYR" w:cs="Times New Roman CYR"/>
                <w:kern w:val="2"/>
                <w:lang w:val="ro-RO"/>
              </w:rPr>
              <w:t>”</w:t>
            </w:r>
            <w:r w:rsidR="00247CDA" w:rsidRPr="00F50510">
              <w:rPr>
                <w:rFonts w:ascii="Times New Roman CYR" w:hAnsi="Times New Roman CYR" w:cs="Times New Roman CYR"/>
                <w:kern w:val="2"/>
                <w:lang w:val="ro-RO"/>
              </w:rPr>
              <w:t>, după recomandările metodologice ale DÎ</w:t>
            </w:r>
            <w:r w:rsidR="00F50510">
              <w:rPr>
                <w:rFonts w:ascii="Times New Roman CYR" w:hAnsi="Times New Roman CYR" w:cs="Times New Roman CYR"/>
                <w:kern w:val="2"/>
                <w:lang w:val="ro-RO"/>
              </w:rPr>
              <w:t>( vor fi mediatizate pe SITE-ul DÎ)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15754" w:rsidRPr="00F50510" w:rsidRDefault="00F50510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F50510">
              <w:rPr>
                <w:rFonts w:ascii="Times New Roman CYR" w:hAnsi="Times New Roman CYR" w:cs="Times New Roman CYR"/>
                <w:kern w:val="2"/>
                <w:lang w:val="ro-RO"/>
              </w:rPr>
              <w:t>19-24</w:t>
            </w:r>
            <w:r>
              <w:rPr>
                <w:rFonts w:ascii="Times New Roman CYR" w:hAnsi="Times New Roman CYR" w:cs="Times New Roman CYR"/>
                <w:kern w:val="2"/>
                <w:lang w:val="ro-RO"/>
              </w:rPr>
              <w:t>.08.2019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5754" w:rsidRPr="00F50510" w:rsidRDefault="00F24082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F50510">
              <w:rPr>
                <w:rFonts w:ascii="Times New Roman CYR" w:hAnsi="Times New Roman CYR" w:cs="Times New Roman CYR"/>
                <w:kern w:val="2"/>
                <w:lang w:val="ro-RO"/>
              </w:rPr>
              <w:t>În instituții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15754" w:rsidRPr="00F50510" w:rsidRDefault="00F24082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F50510">
              <w:rPr>
                <w:rFonts w:ascii="Times New Roman CYR" w:hAnsi="Times New Roman CYR" w:cs="Times New Roman CYR"/>
                <w:kern w:val="2"/>
                <w:lang w:val="ro-RO"/>
              </w:rPr>
              <w:t>Managerii școlari</w:t>
            </w:r>
          </w:p>
        </w:tc>
      </w:tr>
      <w:tr w:rsidR="00E15754" w:rsidRPr="007A085D" w:rsidTr="00607079">
        <w:trPr>
          <w:gridAfter w:val="1"/>
          <w:wAfter w:w="21" w:type="dxa"/>
          <w:trHeight w:val="669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5754" w:rsidRPr="007A085D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 xml:space="preserve">Sesiunea de formare a cadrelor didactice privind implementarea curricula </w:t>
            </w:r>
            <w:r w:rsidR="009D7898">
              <w:rPr>
                <w:rFonts w:ascii="Times New Roman CYR" w:hAnsi="Times New Roman CYR" w:cs="Times New Roman CYR"/>
                <w:kern w:val="2"/>
                <w:lang w:val="pt-BR"/>
              </w:rPr>
              <w:t>, ediția 2019</w:t>
            </w: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 xml:space="preserve"> :</w:t>
            </w:r>
          </w:p>
          <w:p w:rsidR="00E15754" w:rsidRPr="007A085D" w:rsidRDefault="00E15754" w:rsidP="004B1D4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Învățământulprimar</w:t>
            </w:r>
            <w:r w:rsidR="00A42DF2">
              <w:rPr>
                <w:rFonts w:ascii="Times New Roman CYR" w:hAnsi="Times New Roman CYR" w:cs="Times New Roman CYR"/>
                <w:kern w:val="2"/>
                <w:lang w:val="pt-BR"/>
              </w:rPr>
              <w:t>, gimnazial și liceal</w:t>
            </w:r>
          </w:p>
          <w:p w:rsidR="00E15754" w:rsidRPr="007A085D" w:rsidRDefault="00E15754" w:rsidP="00A42DF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54" w:rsidRPr="007A085D" w:rsidRDefault="00A42DF2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28-30.08.2019</w:t>
            </w:r>
            <w:r w:rsidR="00F24082">
              <w:rPr>
                <w:rFonts w:ascii="Times New Roman CYR" w:hAnsi="Times New Roman CYR" w:cs="Times New Roman CYR"/>
                <w:kern w:val="2"/>
                <w:lang w:val="pt-BR"/>
              </w:rPr>
              <w:t xml:space="preserve"> (graficul va fi mediatizat suplimentar)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LT</w:t>
            </w:r>
            <w:r w:rsidR="00607079">
              <w:rPr>
                <w:rFonts w:ascii="Times New Roman CYR" w:hAnsi="Times New Roman CYR" w:cs="Times New Roman CYR"/>
                <w:kern w:val="2"/>
                <w:lang w:val="pt-BR"/>
              </w:rPr>
              <w:t xml:space="preserve"> </w:t>
            </w: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”M.Sadoveanu”</w:t>
            </w:r>
          </w:p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Hâncești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15754" w:rsidRPr="007A085D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pt-BR"/>
              </w:rPr>
              <w:t>I.Cojocaru , șefa SMCFC</w:t>
            </w:r>
          </w:p>
        </w:tc>
      </w:tr>
      <w:tr w:rsidR="00E24337" w:rsidRPr="00E24337" w:rsidTr="00607079">
        <w:trPr>
          <w:gridAfter w:val="1"/>
          <w:wAfter w:w="21" w:type="dxa"/>
          <w:trHeight w:val="669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4337" w:rsidRPr="00E24337" w:rsidRDefault="00E24337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Sesiune de formare a cadrelor didactice din IET privind imlementarea Cadrului de fererință, curriculă, SÎDC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4337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08-09.08.2019</w:t>
            </w:r>
          </w:p>
          <w:p w:rsidR="00E24337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12-13.08.2019</w:t>
            </w:r>
          </w:p>
          <w:p w:rsidR="00E24337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14-15.08.2019 (</w:t>
            </w:r>
            <w:bookmarkStart w:id="0" w:name="_GoBack"/>
            <w:bookmarkEnd w:id="0"/>
            <w:r w:rsidR="00500038">
              <w:rPr>
                <w:rFonts w:ascii="Times New Roman CYR" w:hAnsi="Times New Roman CYR" w:cs="Times New Roman CYR"/>
                <w:kern w:val="2"/>
                <w:lang w:val="pt-BR"/>
              </w:rPr>
              <w:t>(</w:t>
            </w:r>
            <w:r>
              <w:rPr>
                <w:rFonts w:ascii="Times New Roman CYR" w:hAnsi="Times New Roman CYR" w:cs="Times New Roman CYR"/>
                <w:kern w:val="2"/>
                <w:lang w:val="pt-BR"/>
              </w:rPr>
              <w:t xml:space="preserve">listele vor </w:t>
            </w:r>
            <w:r w:rsidR="00500038">
              <w:rPr>
                <w:rFonts w:ascii="Times New Roman CYR" w:hAnsi="Times New Roman CYR" w:cs="Times New Roman CYR"/>
                <w:kern w:val="2"/>
                <w:lang w:val="pt-BR"/>
              </w:rPr>
              <w:t>fi mediatizate electronic)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07079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Gradinița nr.4</w:t>
            </w:r>
          </w:p>
          <w:p w:rsidR="00E24337" w:rsidRPr="007A085D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Ora 9.00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4337" w:rsidRPr="007A085D" w:rsidRDefault="00E24337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M.Panciuc, specialist principal</w:t>
            </w:r>
          </w:p>
        </w:tc>
      </w:tr>
      <w:tr w:rsidR="003361E8" w:rsidRPr="003361E8" w:rsidTr="00607079">
        <w:trPr>
          <w:gridAfter w:val="1"/>
          <w:wAfter w:w="21" w:type="dxa"/>
          <w:trHeight w:val="669"/>
          <w:jc w:val="center"/>
        </w:trPr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61E8" w:rsidRPr="007A085D" w:rsidRDefault="003361E8" w:rsidP="0033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Etapa a II-a de înmatriculare în liceu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1E8" w:rsidRPr="007A085D" w:rsidRDefault="003361E8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01-08 august 2019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361E8" w:rsidRPr="007A085D" w:rsidRDefault="00A42DF2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In licee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61E8" w:rsidRPr="007A085D" w:rsidRDefault="00A42DF2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pt-BR"/>
              </w:rPr>
            </w:pPr>
            <w:r>
              <w:rPr>
                <w:rFonts w:ascii="Times New Roman CYR" w:hAnsi="Times New Roman CYR" w:cs="Times New Roman CYR"/>
                <w:kern w:val="2"/>
                <w:lang w:val="pt-BR"/>
              </w:rPr>
              <w:t>Managerii școlari</w:t>
            </w:r>
          </w:p>
        </w:tc>
      </w:tr>
      <w:tr w:rsidR="00E15754" w:rsidRPr="007A085D" w:rsidTr="00607079">
        <w:trPr>
          <w:gridAfter w:val="1"/>
          <w:wAfter w:w="21" w:type="dxa"/>
          <w:trHeight w:val="611"/>
          <w:jc w:val="center"/>
        </w:trPr>
        <w:tc>
          <w:tcPr>
            <w:tcW w:w="4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50510" w:rsidRPr="00F50510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2"/>
                <w:lang w:val="ro-RO"/>
              </w:rPr>
            </w:pPr>
            <w:r w:rsidRPr="00F50510">
              <w:rPr>
                <w:rFonts w:ascii="Times New Roman CYR" w:hAnsi="Times New Roman CYR" w:cs="Times New Roman CYR"/>
                <w:b/>
                <w:kern w:val="2"/>
                <w:lang w:val="ro-RO"/>
              </w:rPr>
              <w:t xml:space="preserve">Manifestări dedicate sărbătorilor naționale </w:t>
            </w:r>
            <w:r w:rsidR="00F50510" w:rsidRPr="00F50510">
              <w:rPr>
                <w:rFonts w:ascii="Times New Roman CYR" w:hAnsi="Times New Roman CYR" w:cs="Times New Roman CYR"/>
                <w:b/>
                <w:kern w:val="2"/>
                <w:lang w:val="ro-RO"/>
              </w:rPr>
              <w:t>:</w:t>
            </w:r>
          </w:p>
          <w:p w:rsidR="00F50510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i/>
                <w:kern w:val="2"/>
                <w:lang w:val="ro-RO"/>
              </w:rPr>
              <w:t>1.</w:t>
            </w:r>
            <w:r w:rsidR="00E15754" w:rsidRPr="007A085D">
              <w:rPr>
                <w:rFonts w:ascii="Times New Roman CYR" w:hAnsi="Times New Roman CYR" w:cs="Times New Roman CYR"/>
                <w:i/>
                <w:kern w:val="2"/>
                <w:lang w:val="ro-RO"/>
              </w:rPr>
              <w:t xml:space="preserve">Ziua Independenței </w:t>
            </w:r>
          </w:p>
          <w:p w:rsidR="00F50510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2"/>
                <w:lang w:val="ro-RO"/>
              </w:rPr>
            </w:pPr>
          </w:p>
          <w:p w:rsidR="00E15754" w:rsidRPr="007A085D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i/>
                <w:kern w:val="2"/>
                <w:lang w:val="ro-RO"/>
              </w:rPr>
              <w:t>2.</w:t>
            </w:r>
            <w:r w:rsidR="00E15754" w:rsidRPr="007A085D">
              <w:rPr>
                <w:rFonts w:ascii="Times New Roman CYR" w:hAnsi="Times New Roman CYR" w:cs="Times New Roman CYR"/>
                <w:i/>
                <w:kern w:val="2"/>
                <w:lang w:val="ro-RO"/>
              </w:rPr>
              <w:t xml:space="preserve">Limba </w:t>
            </w:r>
            <w:r w:rsidR="009828BB">
              <w:rPr>
                <w:rFonts w:ascii="Times New Roman CYR" w:hAnsi="Times New Roman CYR" w:cs="Times New Roman CYR"/>
                <w:i/>
                <w:kern w:val="2"/>
                <w:lang w:val="ro-RO"/>
              </w:rPr>
              <w:t>Noastră cea Română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79" w:rsidRDefault="00607079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Default="00E15754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27.08.</w:t>
            </w:r>
            <w:r w:rsidR="00691BE0">
              <w:rPr>
                <w:rFonts w:ascii="Times New Roman CYR" w:hAnsi="Times New Roman CYR" w:cs="Times New Roman CYR"/>
                <w:kern w:val="2"/>
                <w:lang w:val="ro-RO"/>
              </w:rPr>
              <w:t>20</w:t>
            </w: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1</w:t>
            </w:r>
            <w:r w:rsidR="00691BE0">
              <w:rPr>
                <w:rFonts w:ascii="Times New Roman CYR" w:hAnsi="Times New Roman CYR" w:cs="Times New Roman CYR"/>
                <w:kern w:val="2"/>
                <w:lang w:val="ro-RO"/>
              </w:rPr>
              <w:t>9</w:t>
            </w:r>
          </w:p>
          <w:p w:rsidR="00F50510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Pr="007A085D" w:rsidRDefault="00F50510" w:rsidP="00F5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kern w:val="2"/>
                <w:lang w:val="ro-RO"/>
              </w:rPr>
              <w:t>31.08.2019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07079" w:rsidRDefault="00607079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Default="00E15754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În instituții</w:t>
            </w:r>
          </w:p>
          <w:p w:rsidR="00F50510" w:rsidRDefault="00F50510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Pr="007A085D" w:rsidRDefault="00F50510" w:rsidP="004B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kern w:val="2"/>
                <w:lang w:val="ro-RO"/>
              </w:rPr>
              <w:t xml:space="preserve">În instituții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7079" w:rsidRDefault="00607079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Default="00E15754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 w:rsidRPr="007A085D">
              <w:rPr>
                <w:rFonts w:ascii="Times New Roman CYR" w:hAnsi="Times New Roman CYR" w:cs="Times New Roman CYR"/>
                <w:kern w:val="2"/>
                <w:lang w:val="ro-RO"/>
              </w:rPr>
              <w:t>Managerii școlari</w:t>
            </w:r>
          </w:p>
          <w:p w:rsidR="00F50510" w:rsidRDefault="00F50510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</w:p>
          <w:p w:rsidR="00F50510" w:rsidRPr="007A085D" w:rsidRDefault="00F50510" w:rsidP="0060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lang w:val="ro-RO"/>
              </w:rPr>
            </w:pPr>
            <w:r>
              <w:rPr>
                <w:rFonts w:ascii="Times New Roman CYR" w:hAnsi="Times New Roman CYR" w:cs="Times New Roman CYR"/>
                <w:kern w:val="2"/>
                <w:lang w:val="ro-RO"/>
              </w:rPr>
              <w:t>Managerii școlari</w:t>
            </w:r>
          </w:p>
        </w:tc>
      </w:tr>
    </w:tbl>
    <w:p w:rsidR="00E15754" w:rsidRDefault="00E15754" w:rsidP="00E15754">
      <w:pPr>
        <w:rPr>
          <w:lang w:val="ro-RO"/>
        </w:rPr>
      </w:pPr>
    </w:p>
    <w:p w:rsidR="00607079" w:rsidRDefault="00607079" w:rsidP="00E15754">
      <w:pPr>
        <w:rPr>
          <w:lang w:val="ro-RO"/>
        </w:rPr>
      </w:pPr>
    </w:p>
    <w:p w:rsidR="00877343" w:rsidRPr="00E15754" w:rsidRDefault="00E15754" w:rsidP="00607079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A085D">
        <w:rPr>
          <w:rFonts w:ascii="Times New Roman" w:hAnsi="Times New Roman"/>
          <w:b/>
          <w:bCs/>
          <w:kern w:val="2"/>
          <w:lang w:val="ro-RO"/>
        </w:rPr>
        <w:t>Ş</w:t>
      </w:r>
      <w:proofErr w:type="spellStart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>ef</w:t>
      </w:r>
      <w:proofErr w:type="spellEnd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 xml:space="preserve"> adjunct al D</w:t>
      </w:r>
      <w:r w:rsidRPr="007A085D">
        <w:rPr>
          <w:rFonts w:ascii="Times New Roman" w:hAnsi="Times New Roman"/>
          <w:b/>
          <w:bCs/>
          <w:kern w:val="2"/>
          <w:lang w:val="ro-RO"/>
        </w:rPr>
        <w:t>Î</w:t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="00607079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="00607079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="00607079">
        <w:rPr>
          <w:rFonts w:ascii="Times New Roman CYR" w:hAnsi="Times New Roman CYR" w:cs="Times New Roman CYR"/>
          <w:b/>
          <w:bCs/>
          <w:kern w:val="2"/>
          <w:lang w:val="en-US"/>
        </w:rPr>
        <w:tab/>
      </w:r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 xml:space="preserve">Eugenia </w:t>
      </w:r>
      <w:proofErr w:type="spellStart"/>
      <w:r w:rsidRPr="007A085D">
        <w:rPr>
          <w:rFonts w:ascii="Times New Roman CYR" w:hAnsi="Times New Roman CYR" w:cs="Times New Roman CYR"/>
          <w:b/>
          <w:bCs/>
          <w:kern w:val="2"/>
          <w:lang w:val="en-US"/>
        </w:rPr>
        <w:t>Buruian</w:t>
      </w:r>
      <w:proofErr w:type="spellEnd"/>
    </w:p>
    <w:sectPr w:rsidR="00877343" w:rsidRPr="00E15754" w:rsidSect="0034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F07"/>
    <w:multiLevelType w:val="hybridMultilevel"/>
    <w:tmpl w:val="F148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596"/>
    <w:multiLevelType w:val="hybridMultilevel"/>
    <w:tmpl w:val="FEC8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D003D"/>
    <w:multiLevelType w:val="hybridMultilevel"/>
    <w:tmpl w:val="96FC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0A"/>
    <w:rsid w:val="0005375E"/>
    <w:rsid w:val="00247CDA"/>
    <w:rsid w:val="00263888"/>
    <w:rsid w:val="003361E8"/>
    <w:rsid w:val="003A0C15"/>
    <w:rsid w:val="00500038"/>
    <w:rsid w:val="00607079"/>
    <w:rsid w:val="00691BE0"/>
    <w:rsid w:val="00811B0A"/>
    <w:rsid w:val="00821F92"/>
    <w:rsid w:val="009206AD"/>
    <w:rsid w:val="009828BB"/>
    <w:rsid w:val="009D7898"/>
    <w:rsid w:val="00A13F50"/>
    <w:rsid w:val="00A42DF2"/>
    <w:rsid w:val="00CA4E20"/>
    <w:rsid w:val="00E15754"/>
    <w:rsid w:val="00E24337"/>
    <w:rsid w:val="00F24082"/>
    <w:rsid w:val="00F50510"/>
    <w:rsid w:val="00F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5754"/>
  </w:style>
  <w:style w:type="paragraph" w:styleId="a4">
    <w:name w:val="No Spacing"/>
    <w:link w:val="a3"/>
    <w:uiPriority w:val="1"/>
    <w:qFormat/>
    <w:rsid w:val="00E15754"/>
    <w:pPr>
      <w:spacing w:after="0" w:line="240" w:lineRule="auto"/>
    </w:pPr>
  </w:style>
  <w:style w:type="paragraph" w:customStyle="1" w:styleId="1">
    <w:name w:val="Абзац списка1"/>
    <w:basedOn w:val="a"/>
    <w:rsid w:val="00E157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57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Admin</cp:lastModifiedBy>
  <cp:revision>2</cp:revision>
  <cp:lastPrinted>2019-07-24T09:13:00Z</cp:lastPrinted>
  <dcterms:created xsi:type="dcterms:W3CDTF">2019-07-26T07:58:00Z</dcterms:created>
  <dcterms:modified xsi:type="dcterms:W3CDTF">2019-07-26T07:58:00Z</dcterms:modified>
</cp:coreProperties>
</file>